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69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69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Анекс 3: Изјава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неформалне групе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(потписује представник/ца неформалне групе)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(Изјаву је потребно попунити, а затим одштампати, потписати својеручно, скенирати/сликати и послати са Предлогом пројекта и Предлогом буџета.)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Ја, долепотписани, представник/ца неформалне групе, потврђујем следеће: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неформална група чији сам представник/ца испуњава све услове из Смерница за учешће у Програму подршке неформалним групама;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су информације које су изнете у пр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едлогу пројекта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тачне;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ће неформална група чији сам представник/ца одговорно реализовати пројекат.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1"/>
        <w:gridCol w:w="5926"/>
        <w:tblGridChange w:id="0">
          <w:tblGrid>
            <w:gridCol w:w="2521"/>
            <w:gridCol w:w="5926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Име и презиме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Назив неформалне групе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Назив пројекта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Потпис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Датум и 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967" w:left="1417" w:right="1417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-279682</wp:posOffset>
          </wp:positionV>
          <wp:extent cx="6619129" cy="1004378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129" cy="100437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-605595</wp:posOffset>
          </wp:positionH>
          <wp:positionV relativeFrom="paragraph">
            <wp:posOffset>45002</wp:posOffset>
          </wp:positionV>
          <wp:extent cx="1648606" cy="880300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8606" cy="880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4220845</wp:posOffset>
          </wp:positionH>
          <wp:positionV relativeFrom="paragraph">
            <wp:posOffset>84758</wp:posOffset>
          </wp:positionV>
          <wp:extent cx="1902879" cy="764734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2879" cy="7647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eastAsia="sr-Cyrl-RS"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eastAsia="sr-Cyrl-RS" w:val="sr-Cyrl-RS"/>
    </w:rPr>
  </w:style>
  <w:style w:type="paragraph" w:styleId="Footer">
    <w:name w:val="footer"/>
    <w:basedOn w:val="Normal"/>
    <w:link w:val="FooterChar"/>
    <w:uiPriority w:val="99"/>
    <w:unhideWhenUsed w:val="1"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eastAsia="sr-Cyrl-RS" w:val="sr-Cyrl-RS"/>
    </w:rPr>
  </w:style>
  <w:style w:type="paragraph" w:styleId="ListParagraph">
    <w:name w:val="List Paragraph"/>
    <w:basedOn w:val="Normal"/>
    <w:uiPriority w:val="34"/>
    <w:qFormat w:val="1"/>
    <w:rsid w:val="00DE00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GG+V0a2h6m+kEJfOZKsYaNaqA==">CgMxLjAyCGguZ2pkZ3hzOAByITEwOFluUmgxeUkyRUZMOXRObUdOcGRDVmd3LVl6V3JzMw==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2019-02-08T14:05:00Z</dcterms:created>
  <dc:creator>Preljub_pc</dc:creator>
</cp:coreProperties>
</file>